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F4" w:rsidRPr="003F3CD9" w:rsidRDefault="006B79F4" w:rsidP="008B481D">
      <w:pPr>
        <w:ind w:firstLine="720"/>
        <w:rPr>
          <w:color w:val="0F243E"/>
        </w:rPr>
      </w:pPr>
    </w:p>
    <w:p w:rsidR="00210975" w:rsidRPr="003F3CD9" w:rsidRDefault="00210975" w:rsidP="00210975">
      <w:pPr>
        <w:jc w:val="center"/>
        <w:rPr>
          <w:b/>
          <w:color w:val="0F243E"/>
          <w:u w:val="single"/>
        </w:rPr>
      </w:pPr>
      <w:r w:rsidRPr="003F3CD9">
        <w:rPr>
          <w:b/>
          <w:color w:val="0F243E"/>
          <w:u w:val="single"/>
        </w:rPr>
        <w:t xml:space="preserve">YPS Booking Terms &amp; Conditions </w:t>
      </w:r>
    </w:p>
    <w:p w:rsidR="0027672B" w:rsidRPr="003F3CD9" w:rsidRDefault="00210975" w:rsidP="00210975">
      <w:pPr>
        <w:spacing w:after="0"/>
        <w:rPr>
          <w:color w:val="0F243E"/>
          <w:sz w:val="20"/>
          <w:szCs w:val="20"/>
        </w:rPr>
      </w:pPr>
      <w:r w:rsidRPr="003F3CD9">
        <w:rPr>
          <w:b/>
          <w:color w:val="0F243E"/>
          <w:sz w:val="20"/>
          <w:szCs w:val="20"/>
        </w:rPr>
        <w:t>Booking</w:t>
      </w:r>
      <w:r w:rsidRPr="003F3CD9">
        <w:rPr>
          <w:color w:val="0F243E"/>
          <w:sz w:val="20"/>
          <w:szCs w:val="20"/>
        </w:rPr>
        <w:tab/>
      </w:r>
    </w:p>
    <w:p w:rsidR="00210975" w:rsidRPr="003F3CD9" w:rsidRDefault="00210975" w:rsidP="00210975">
      <w:pPr>
        <w:spacing w:after="0"/>
        <w:rPr>
          <w:color w:val="0F243E"/>
          <w:sz w:val="20"/>
          <w:szCs w:val="20"/>
          <w:u w:val="single"/>
        </w:rPr>
      </w:pPr>
      <w:proofErr w:type="gramStart"/>
      <w:r w:rsidRPr="003F3CD9">
        <w:rPr>
          <w:color w:val="0F243E"/>
          <w:sz w:val="20"/>
          <w:szCs w:val="20"/>
        </w:rPr>
        <w:t>To book an event, complete and return a booking form together with the full sum due (for short visits), or the stipulated deposit (for tours), as appropriate.</w:t>
      </w:r>
      <w:proofErr w:type="gramEnd"/>
      <w:r w:rsidRPr="003F3CD9">
        <w:rPr>
          <w:color w:val="0F243E"/>
          <w:sz w:val="20"/>
          <w:szCs w:val="20"/>
        </w:rPr>
        <w:t xml:space="preserve">  A receipt will be issued</w:t>
      </w:r>
      <w:r w:rsidR="00455E05" w:rsidRPr="003F3CD9">
        <w:rPr>
          <w:color w:val="0F243E"/>
          <w:sz w:val="20"/>
          <w:szCs w:val="20"/>
        </w:rPr>
        <w:t xml:space="preserve"> by email or otherwise</w:t>
      </w:r>
      <w:r w:rsidRPr="003F3CD9">
        <w:rPr>
          <w:color w:val="0F243E"/>
          <w:sz w:val="20"/>
          <w:szCs w:val="20"/>
        </w:rPr>
        <w:t>.  This is not a guarantee that the tour is viable and will run.</w:t>
      </w:r>
    </w:p>
    <w:p w:rsidR="00210975" w:rsidRPr="003F3CD9" w:rsidRDefault="00210975" w:rsidP="00210975">
      <w:pPr>
        <w:spacing w:after="0"/>
        <w:rPr>
          <w:color w:val="0F243E"/>
          <w:sz w:val="20"/>
          <w:szCs w:val="20"/>
        </w:rPr>
      </w:pPr>
      <w:r w:rsidRPr="003F3CD9">
        <w:rPr>
          <w:color w:val="0F243E"/>
          <w:sz w:val="20"/>
          <w:szCs w:val="20"/>
        </w:rPr>
        <w:t xml:space="preserve">When the number of people booking reaches the point at which the tour / visit </w:t>
      </w:r>
      <w:r w:rsidR="00455E05" w:rsidRPr="003F3CD9">
        <w:rPr>
          <w:color w:val="0F243E"/>
          <w:sz w:val="20"/>
          <w:szCs w:val="20"/>
        </w:rPr>
        <w:t>does become</w:t>
      </w:r>
      <w:r w:rsidRPr="003F3CD9">
        <w:rPr>
          <w:color w:val="0F243E"/>
          <w:sz w:val="20"/>
          <w:szCs w:val="20"/>
        </w:rPr>
        <w:t xml:space="preserve"> viable (viability point) you will be sent a confirmation of your booking and that the event will run, subject to booking numbers remaining above the viability point. This will confirm the date by which any balance payment must be made. Balance payments should reach the Lodge at or before the stated due date. </w:t>
      </w:r>
    </w:p>
    <w:p w:rsidR="00210975" w:rsidRPr="003F3CD9" w:rsidRDefault="00210975" w:rsidP="00210975">
      <w:pPr>
        <w:spacing w:after="0"/>
        <w:rPr>
          <w:color w:val="0F243E"/>
          <w:sz w:val="20"/>
          <w:szCs w:val="20"/>
          <w:u w:val="single"/>
        </w:rPr>
      </w:pPr>
      <w:r w:rsidRPr="003F3CD9">
        <w:rPr>
          <w:color w:val="0F243E"/>
          <w:sz w:val="20"/>
          <w:szCs w:val="20"/>
        </w:rPr>
        <w:t>In the case of day or part-day visits, no refunds will be made in the event of cancellation after a visit has been declared viable.</w:t>
      </w:r>
    </w:p>
    <w:p w:rsidR="00210975" w:rsidRPr="003F3CD9" w:rsidRDefault="00210975" w:rsidP="00210975">
      <w:pPr>
        <w:spacing w:after="0"/>
        <w:rPr>
          <w:color w:val="0F243E"/>
          <w:sz w:val="20"/>
          <w:szCs w:val="20"/>
        </w:rPr>
      </w:pPr>
    </w:p>
    <w:p w:rsidR="00210975" w:rsidRPr="003F3CD9" w:rsidRDefault="00210975" w:rsidP="00210975">
      <w:pPr>
        <w:spacing w:after="0"/>
        <w:rPr>
          <w:b/>
          <w:color w:val="0F243E"/>
          <w:sz w:val="20"/>
          <w:szCs w:val="20"/>
        </w:rPr>
      </w:pPr>
      <w:r w:rsidRPr="003F3CD9">
        <w:rPr>
          <w:b/>
          <w:color w:val="0F243E"/>
          <w:sz w:val="20"/>
          <w:szCs w:val="20"/>
        </w:rPr>
        <w:t>Cancellations</w:t>
      </w:r>
    </w:p>
    <w:p w:rsidR="00210975" w:rsidRPr="003F3CD9" w:rsidRDefault="00210975" w:rsidP="0027672B">
      <w:pPr>
        <w:spacing w:after="0" w:line="240" w:lineRule="auto"/>
        <w:rPr>
          <w:color w:val="0F243E"/>
          <w:sz w:val="20"/>
          <w:szCs w:val="20"/>
          <w:u w:val="single"/>
        </w:rPr>
      </w:pPr>
      <w:r w:rsidRPr="003F3CD9">
        <w:rPr>
          <w:color w:val="0F243E"/>
          <w:sz w:val="20"/>
          <w:szCs w:val="20"/>
          <w:u w:val="single"/>
        </w:rPr>
        <w:t>By YPS</w:t>
      </w:r>
      <w:r w:rsidRPr="003F3CD9">
        <w:rPr>
          <w:color w:val="0F243E"/>
          <w:sz w:val="20"/>
          <w:szCs w:val="20"/>
        </w:rPr>
        <w:tab/>
      </w:r>
      <w:r w:rsidR="0027672B" w:rsidRPr="003F3CD9">
        <w:rPr>
          <w:color w:val="0F243E"/>
          <w:sz w:val="20"/>
          <w:szCs w:val="20"/>
        </w:rPr>
        <w:t xml:space="preserve">  </w:t>
      </w:r>
      <w:r w:rsidRPr="003F3CD9">
        <w:rPr>
          <w:color w:val="0F243E"/>
          <w:sz w:val="20"/>
          <w:szCs w:val="20"/>
        </w:rPr>
        <w:t>YPS will endeavour to offer an alternative event of equal or great</w:t>
      </w:r>
      <w:r w:rsidR="00947493" w:rsidRPr="003F3CD9">
        <w:rPr>
          <w:color w:val="0F243E"/>
          <w:sz w:val="20"/>
          <w:szCs w:val="20"/>
        </w:rPr>
        <w:t>er value than the one cancelled. Persons making the original booking</w:t>
      </w:r>
      <w:r w:rsidRPr="003F3CD9">
        <w:rPr>
          <w:color w:val="0F243E"/>
          <w:sz w:val="20"/>
          <w:szCs w:val="20"/>
        </w:rPr>
        <w:t xml:space="preserve"> </w:t>
      </w:r>
      <w:r w:rsidR="00947493" w:rsidRPr="003F3CD9">
        <w:rPr>
          <w:color w:val="0F243E"/>
          <w:sz w:val="20"/>
          <w:szCs w:val="20"/>
        </w:rPr>
        <w:t>will have the option of receiving a full refund of</w:t>
      </w:r>
      <w:r w:rsidRPr="003F3CD9">
        <w:rPr>
          <w:color w:val="0F243E"/>
          <w:sz w:val="20"/>
          <w:szCs w:val="20"/>
        </w:rPr>
        <w:t xml:space="preserve"> all moneys paid against the </w:t>
      </w:r>
      <w:r w:rsidR="00947493" w:rsidRPr="003F3CD9">
        <w:rPr>
          <w:color w:val="0F243E"/>
          <w:sz w:val="20"/>
          <w:szCs w:val="20"/>
        </w:rPr>
        <w:t>cancelled booking</w:t>
      </w:r>
      <w:r w:rsidRPr="003F3CD9">
        <w:rPr>
          <w:color w:val="0F243E"/>
          <w:sz w:val="20"/>
          <w:szCs w:val="20"/>
        </w:rPr>
        <w:t>.</w:t>
      </w:r>
    </w:p>
    <w:p w:rsidR="00210975" w:rsidRPr="003F3CD9" w:rsidRDefault="00210975" w:rsidP="0027672B">
      <w:pPr>
        <w:spacing w:after="0" w:line="240" w:lineRule="auto"/>
        <w:rPr>
          <w:color w:val="0F243E"/>
          <w:sz w:val="20"/>
          <w:szCs w:val="20"/>
          <w:u w:val="single"/>
        </w:rPr>
      </w:pPr>
      <w:r w:rsidRPr="003F3CD9">
        <w:rPr>
          <w:color w:val="0F243E"/>
          <w:sz w:val="20"/>
          <w:szCs w:val="20"/>
          <w:u w:val="single"/>
        </w:rPr>
        <w:t>By the person booking</w:t>
      </w:r>
      <w:r w:rsidRPr="003F3CD9">
        <w:rPr>
          <w:color w:val="0F243E"/>
          <w:sz w:val="20"/>
          <w:szCs w:val="20"/>
        </w:rPr>
        <w:tab/>
        <w:t xml:space="preserve">Cancellation charges will be made as follows – </w:t>
      </w:r>
    </w:p>
    <w:p w:rsidR="00210975" w:rsidRPr="003F3CD9" w:rsidRDefault="00210975" w:rsidP="0027672B">
      <w:pPr>
        <w:pStyle w:val="ListParagraph"/>
        <w:numPr>
          <w:ilvl w:val="0"/>
          <w:numId w:val="1"/>
        </w:numPr>
        <w:rPr>
          <w:rFonts w:ascii="Calibri" w:hAnsi="Calibri"/>
          <w:color w:val="0F243E"/>
          <w:sz w:val="22"/>
          <w:szCs w:val="22"/>
        </w:rPr>
      </w:pPr>
      <w:r w:rsidRPr="003F3CD9">
        <w:rPr>
          <w:rFonts w:ascii="Calibri" w:hAnsi="Calibri"/>
          <w:color w:val="0F243E"/>
          <w:sz w:val="22"/>
          <w:szCs w:val="22"/>
        </w:rPr>
        <w:t>All cancellations will incur an administration charge of £3/person/day of event or tour. Liability for this charge will occur from the date of booking. No administration charges will be made in the case of an event failing to attract the numbers of people needed to become viable, and all moneys sent with a booking form will be returned in full.</w:t>
      </w:r>
    </w:p>
    <w:p w:rsidR="00210975" w:rsidRPr="003F3CD9" w:rsidRDefault="00210975" w:rsidP="0027672B">
      <w:pPr>
        <w:pStyle w:val="ListParagraph"/>
        <w:numPr>
          <w:ilvl w:val="0"/>
          <w:numId w:val="1"/>
        </w:numPr>
        <w:rPr>
          <w:rFonts w:ascii="Calibri" w:hAnsi="Calibri"/>
          <w:color w:val="0F243E"/>
          <w:sz w:val="22"/>
          <w:szCs w:val="22"/>
        </w:rPr>
      </w:pPr>
      <w:r w:rsidRPr="003F3CD9">
        <w:rPr>
          <w:rFonts w:ascii="Calibri" w:hAnsi="Calibri"/>
          <w:color w:val="0F243E"/>
          <w:sz w:val="22"/>
          <w:szCs w:val="22"/>
        </w:rPr>
        <w:t>A cancellation made after the notified viability date will lead to the loss of deposit.</w:t>
      </w:r>
    </w:p>
    <w:p w:rsidR="00210975" w:rsidRPr="003F3CD9" w:rsidRDefault="00210975" w:rsidP="0027672B">
      <w:pPr>
        <w:pStyle w:val="ListParagraph"/>
        <w:numPr>
          <w:ilvl w:val="0"/>
          <w:numId w:val="1"/>
        </w:numPr>
        <w:rPr>
          <w:rFonts w:ascii="Calibri" w:hAnsi="Calibri"/>
          <w:color w:val="0F243E"/>
          <w:sz w:val="22"/>
          <w:szCs w:val="22"/>
        </w:rPr>
      </w:pPr>
      <w:r w:rsidRPr="003F3CD9">
        <w:rPr>
          <w:rFonts w:ascii="Calibri" w:hAnsi="Calibri"/>
          <w:color w:val="0F243E"/>
          <w:sz w:val="22"/>
          <w:szCs w:val="22"/>
        </w:rPr>
        <w:t>A cancellation after the date set for balance payments, or any set refund cut-off date, as appropriate, will lead to the loss of all moneys paid out by the person booking.</w:t>
      </w:r>
    </w:p>
    <w:p w:rsidR="0027672B" w:rsidRPr="003F3CD9" w:rsidRDefault="0027672B" w:rsidP="0027672B">
      <w:pPr>
        <w:spacing w:after="0" w:line="240" w:lineRule="auto"/>
        <w:rPr>
          <w:color w:val="0F243E"/>
          <w:sz w:val="20"/>
          <w:szCs w:val="20"/>
          <w:u w:val="single"/>
        </w:rPr>
      </w:pPr>
    </w:p>
    <w:p w:rsidR="0027672B" w:rsidRPr="003F3CD9" w:rsidRDefault="00210975" w:rsidP="0027672B">
      <w:pPr>
        <w:spacing w:after="0" w:line="240" w:lineRule="auto"/>
        <w:rPr>
          <w:b/>
          <w:color w:val="0F243E"/>
          <w:sz w:val="20"/>
          <w:szCs w:val="20"/>
        </w:rPr>
      </w:pPr>
      <w:r w:rsidRPr="003F3CD9">
        <w:rPr>
          <w:b/>
          <w:color w:val="0F243E"/>
          <w:sz w:val="20"/>
          <w:szCs w:val="20"/>
        </w:rPr>
        <w:t>Insurance</w:t>
      </w:r>
      <w:r w:rsidRPr="003F3CD9">
        <w:rPr>
          <w:b/>
          <w:color w:val="0F243E"/>
          <w:sz w:val="20"/>
          <w:szCs w:val="20"/>
        </w:rPr>
        <w:tab/>
      </w:r>
    </w:p>
    <w:p w:rsidR="00210975" w:rsidRPr="003F3CD9" w:rsidRDefault="00210975" w:rsidP="0027672B">
      <w:pPr>
        <w:spacing w:after="0" w:line="240" w:lineRule="auto"/>
        <w:rPr>
          <w:color w:val="0F243E"/>
          <w:sz w:val="20"/>
          <w:szCs w:val="20"/>
        </w:rPr>
      </w:pPr>
      <w:r w:rsidRPr="003F3CD9">
        <w:rPr>
          <w:color w:val="0F243E"/>
          <w:sz w:val="20"/>
          <w:szCs w:val="20"/>
        </w:rPr>
        <w:t xml:space="preserve">The YPS accepts no responsibility for any loss or injury suffered while taking part in one of its visits.  Participants are advised to consider taking out appropriate travel insurance, which should include cancellation </w:t>
      </w:r>
      <w:proofErr w:type="gramStart"/>
      <w:r w:rsidRPr="003F3CD9">
        <w:rPr>
          <w:color w:val="0F243E"/>
          <w:sz w:val="20"/>
          <w:szCs w:val="20"/>
        </w:rPr>
        <w:t>cover</w:t>
      </w:r>
      <w:proofErr w:type="gramEnd"/>
      <w:r w:rsidRPr="003F3CD9">
        <w:rPr>
          <w:color w:val="0F243E"/>
          <w:sz w:val="20"/>
          <w:szCs w:val="20"/>
        </w:rPr>
        <w:t>.</w:t>
      </w:r>
      <w:r w:rsidR="00455E05" w:rsidRPr="003F3CD9">
        <w:rPr>
          <w:color w:val="0F243E"/>
          <w:sz w:val="20"/>
          <w:szCs w:val="20"/>
        </w:rPr>
        <w:t xml:space="preserve"> It is the responsibility of each individual participator to ensure that t</w:t>
      </w:r>
      <w:r w:rsidR="00947493" w:rsidRPr="003F3CD9">
        <w:rPr>
          <w:color w:val="0F243E"/>
          <w:sz w:val="20"/>
          <w:szCs w:val="20"/>
        </w:rPr>
        <w:t>hey are fit enough to take part in each activity and to wear appropriate clothing, footwear or safety equipment as required.</w:t>
      </w:r>
    </w:p>
    <w:p w:rsidR="00947493" w:rsidRPr="003F3CD9" w:rsidRDefault="00947493" w:rsidP="0027672B">
      <w:pPr>
        <w:spacing w:after="0" w:line="240" w:lineRule="auto"/>
        <w:rPr>
          <w:color w:val="0F243E"/>
          <w:sz w:val="20"/>
          <w:szCs w:val="20"/>
        </w:rPr>
      </w:pPr>
    </w:p>
    <w:p w:rsidR="00947493" w:rsidRPr="003F3CD9" w:rsidRDefault="00947493" w:rsidP="0027672B">
      <w:pPr>
        <w:spacing w:after="0" w:line="240" w:lineRule="auto"/>
        <w:rPr>
          <w:b/>
          <w:color w:val="0F243E"/>
          <w:sz w:val="20"/>
          <w:szCs w:val="20"/>
        </w:rPr>
      </w:pPr>
      <w:r w:rsidRPr="003F3CD9">
        <w:rPr>
          <w:b/>
          <w:color w:val="0F243E"/>
          <w:sz w:val="20"/>
          <w:szCs w:val="20"/>
        </w:rPr>
        <w:t>Changes to the itinerary</w:t>
      </w:r>
    </w:p>
    <w:p w:rsidR="00947493" w:rsidRPr="003F3CD9" w:rsidRDefault="00947493" w:rsidP="0027672B">
      <w:pPr>
        <w:spacing w:after="0" w:line="240" w:lineRule="auto"/>
        <w:rPr>
          <w:color w:val="0F243E"/>
          <w:sz w:val="20"/>
          <w:szCs w:val="20"/>
        </w:rPr>
      </w:pPr>
      <w:r w:rsidRPr="003F3CD9">
        <w:rPr>
          <w:color w:val="0F243E"/>
          <w:sz w:val="20"/>
          <w:szCs w:val="20"/>
        </w:rPr>
        <w:t xml:space="preserve">The itinerary, programme, and timing for each event or trip is given in good faith, but </w:t>
      </w:r>
      <w:r w:rsidR="007F47F9" w:rsidRPr="003F3CD9">
        <w:rPr>
          <w:color w:val="0F243E"/>
          <w:sz w:val="20"/>
          <w:szCs w:val="20"/>
        </w:rPr>
        <w:t xml:space="preserve">trip organisers reserve the right to change arrangements in order to accommodate </w:t>
      </w:r>
      <w:r w:rsidRPr="003F3CD9">
        <w:rPr>
          <w:color w:val="0F243E"/>
          <w:sz w:val="20"/>
          <w:szCs w:val="20"/>
        </w:rPr>
        <w:t>travel delays, bad weather, or other unforeseen events.</w:t>
      </w:r>
    </w:p>
    <w:p w:rsidR="00947493" w:rsidRPr="003F3CD9" w:rsidRDefault="00947493" w:rsidP="0027672B">
      <w:pPr>
        <w:spacing w:after="0" w:line="240" w:lineRule="auto"/>
        <w:rPr>
          <w:color w:val="0F243E"/>
          <w:sz w:val="20"/>
          <w:szCs w:val="20"/>
        </w:rPr>
      </w:pPr>
    </w:p>
    <w:p w:rsidR="00947493" w:rsidRPr="003F3CD9" w:rsidRDefault="00947493" w:rsidP="0027672B">
      <w:pPr>
        <w:spacing w:after="0" w:line="240" w:lineRule="auto"/>
        <w:rPr>
          <w:rFonts w:ascii="Calibri" w:hAnsi="Calibri"/>
          <w:color w:val="0F243E"/>
          <w:sz w:val="20"/>
          <w:szCs w:val="20"/>
        </w:rPr>
      </w:pPr>
    </w:p>
    <w:p w:rsidR="00210975" w:rsidRPr="003F3CD9" w:rsidRDefault="00210975" w:rsidP="00210975">
      <w:pPr>
        <w:rPr>
          <w:color w:val="0F243E"/>
          <w:sz w:val="28"/>
          <w:szCs w:val="28"/>
        </w:rPr>
      </w:pPr>
    </w:p>
    <w:p w:rsidR="007F47F9" w:rsidRPr="003F3CD9" w:rsidRDefault="007F47F9" w:rsidP="00210975">
      <w:pPr>
        <w:rPr>
          <w:color w:val="0F243E"/>
          <w:sz w:val="28"/>
          <w:szCs w:val="28"/>
        </w:rPr>
      </w:pPr>
    </w:p>
    <w:p w:rsidR="007F47F9" w:rsidRPr="003F3CD9" w:rsidRDefault="007F47F9" w:rsidP="00210975">
      <w:pPr>
        <w:rPr>
          <w:color w:val="0F243E"/>
          <w:sz w:val="28"/>
          <w:szCs w:val="28"/>
        </w:rPr>
      </w:pPr>
    </w:p>
    <w:p w:rsidR="007F47F9" w:rsidRPr="003F3CD9" w:rsidRDefault="007F47F9" w:rsidP="00210975">
      <w:pPr>
        <w:rPr>
          <w:color w:val="0F243E"/>
          <w:sz w:val="28"/>
          <w:szCs w:val="28"/>
        </w:rPr>
      </w:pPr>
    </w:p>
    <w:p w:rsidR="007F47F9" w:rsidRPr="003F3CD9" w:rsidRDefault="007F47F9" w:rsidP="00210975">
      <w:pPr>
        <w:rPr>
          <w:color w:val="0F243E"/>
          <w:sz w:val="28"/>
          <w:szCs w:val="28"/>
        </w:rPr>
      </w:pPr>
    </w:p>
    <w:p w:rsidR="007F47F9" w:rsidRPr="003F3CD9" w:rsidRDefault="007F47F9" w:rsidP="00210975">
      <w:pPr>
        <w:rPr>
          <w:color w:val="0F243E"/>
          <w:sz w:val="28"/>
          <w:szCs w:val="28"/>
        </w:rPr>
      </w:pPr>
    </w:p>
    <w:p w:rsidR="007F47F9" w:rsidRPr="003F3CD9" w:rsidRDefault="007F47F9" w:rsidP="00210975">
      <w:pPr>
        <w:rPr>
          <w:color w:val="0F243E"/>
          <w:sz w:val="16"/>
          <w:szCs w:val="16"/>
        </w:rPr>
      </w:pPr>
      <w:r w:rsidRPr="003F3CD9">
        <w:rPr>
          <w:color w:val="0F243E"/>
          <w:sz w:val="16"/>
          <w:szCs w:val="16"/>
        </w:rPr>
        <w:t>(</w:t>
      </w:r>
      <w:proofErr w:type="spellStart"/>
      <w:r w:rsidRPr="003F3CD9">
        <w:rPr>
          <w:color w:val="0F243E"/>
          <w:sz w:val="16"/>
          <w:szCs w:val="16"/>
        </w:rPr>
        <w:t>Rev.C</w:t>
      </w:r>
      <w:proofErr w:type="spellEnd"/>
      <w:r w:rsidRPr="003F3CD9">
        <w:rPr>
          <w:color w:val="0F243E"/>
          <w:sz w:val="16"/>
          <w:szCs w:val="16"/>
        </w:rPr>
        <w:t>)26/4/16</w:t>
      </w:r>
    </w:p>
    <w:sectPr w:rsidR="007F47F9" w:rsidRPr="003F3CD9" w:rsidSect="00AD4F1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BD8"/>
    <w:multiLevelType w:val="hybridMultilevel"/>
    <w:tmpl w:val="CE02B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7FAC"/>
    <w:rsid w:val="000C538A"/>
    <w:rsid w:val="001A0871"/>
    <w:rsid w:val="00210975"/>
    <w:rsid w:val="0027672B"/>
    <w:rsid w:val="002A3ACD"/>
    <w:rsid w:val="00366BBB"/>
    <w:rsid w:val="00384377"/>
    <w:rsid w:val="003B10CA"/>
    <w:rsid w:val="003B697B"/>
    <w:rsid w:val="003F3CD9"/>
    <w:rsid w:val="00455E05"/>
    <w:rsid w:val="00457FAC"/>
    <w:rsid w:val="006B79F4"/>
    <w:rsid w:val="00711BD3"/>
    <w:rsid w:val="00770FA0"/>
    <w:rsid w:val="007F3993"/>
    <w:rsid w:val="007F47F9"/>
    <w:rsid w:val="008B481D"/>
    <w:rsid w:val="00921830"/>
    <w:rsid w:val="00947493"/>
    <w:rsid w:val="009E312A"/>
    <w:rsid w:val="00AA0F7A"/>
    <w:rsid w:val="00AD4F12"/>
    <w:rsid w:val="00C761EF"/>
    <w:rsid w:val="00CC0043"/>
    <w:rsid w:val="00D3268C"/>
    <w:rsid w:val="00D35391"/>
    <w:rsid w:val="00D42DA3"/>
    <w:rsid w:val="00DE6AF2"/>
    <w:rsid w:val="00F16FCD"/>
    <w:rsid w:val="00FE43C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BB"/>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F7A"/>
    <w:pPr>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682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user</dc:creator>
  <cp:lastModifiedBy>Roma</cp:lastModifiedBy>
  <cp:revision>2</cp:revision>
  <cp:lastPrinted>2016-04-26T22:03:00Z</cp:lastPrinted>
  <dcterms:created xsi:type="dcterms:W3CDTF">2016-05-02T08:07:00Z</dcterms:created>
  <dcterms:modified xsi:type="dcterms:W3CDTF">2016-05-02T08:07:00Z</dcterms:modified>
</cp:coreProperties>
</file>