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12ACB" w14:textId="77777777" w:rsidR="00430F06" w:rsidRPr="00FC0C18" w:rsidRDefault="00430F06" w:rsidP="00430F06">
      <w:pPr>
        <w:shd w:val="clear" w:color="auto" w:fill="FFFFFF"/>
        <w:spacing w:after="0" w:line="240" w:lineRule="auto"/>
        <w:rPr>
          <w:rFonts w:ascii="Times New Roman" w:eastAsia="Times New Roman" w:hAnsi="Times New Roman" w:cs="Times New Roman"/>
          <w:b/>
          <w:color w:val="222222"/>
          <w:sz w:val="20"/>
          <w:szCs w:val="20"/>
          <w:lang w:eastAsia="en-GB"/>
        </w:rPr>
      </w:pPr>
      <w:r w:rsidRPr="00FC0C18">
        <w:rPr>
          <w:rFonts w:ascii="Times New Roman" w:eastAsia="Times New Roman" w:hAnsi="Times New Roman" w:cs="Times New Roman"/>
          <w:b/>
          <w:color w:val="222222"/>
          <w:sz w:val="20"/>
          <w:szCs w:val="20"/>
          <w:lang w:eastAsia="en-GB"/>
        </w:rPr>
        <w:t>The archaeology of an English Civil War battlefield: what can the analysis of small finds contribute to the understanding of the Battle of Cheriton?</w:t>
      </w:r>
    </w:p>
    <w:p w14:paraId="1CB37E99" w14:textId="77777777" w:rsidR="00430F06" w:rsidRPr="00FC0C18" w:rsidRDefault="00430F06" w:rsidP="00430F06">
      <w:pPr>
        <w:shd w:val="clear" w:color="auto" w:fill="FFFFFF"/>
        <w:spacing w:after="120" w:line="240" w:lineRule="auto"/>
        <w:rPr>
          <w:rFonts w:ascii="Times New Roman" w:eastAsia="Times New Roman" w:hAnsi="Times New Roman" w:cs="Times New Roman"/>
          <w:i/>
          <w:color w:val="222222"/>
          <w:sz w:val="20"/>
          <w:szCs w:val="20"/>
          <w:lang w:eastAsia="en-GB"/>
        </w:rPr>
      </w:pPr>
      <w:r w:rsidRPr="00FC0C18">
        <w:rPr>
          <w:rFonts w:ascii="Times New Roman" w:eastAsia="Times New Roman" w:hAnsi="Times New Roman" w:cs="Times New Roman"/>
          <w:i/>
          <w:color w:val="222222"/>
          <w:sz w:val="20"/>
          <w:szCs w:val="20"/>
          <w:lang w:eastAsia="en-GB"/>
        </w:rPr>
        <w:t xml:space="preserve">Kevin Claxton </w:t>
      </w:r>
    </w:p>
    <w:p w14:paraId="2D0C66AF" w14:textId="77777777" w:rsidR="00430F06" w:rsidRPr="00847C47" w:rsidRDefault="00430F06" w:rsidP="00430F06">
      <w:pPr>
        <w:shd w:val="clear" w:color="auto" w:fill="FFFFFF"/>
        <w:spacing w:after="0" w:line="240" w:lineRule="auto"/>
        <w:jc w:val="both"/>
        <w:rPr>
          <w:rFonts w:ascii="Times New Roman" w:eastAsia="Times New Roman" w:hAnsi="Times New Roman" w:cs="Times New Roman"/>
          <w:color w:val="222222"/>
          <w:sz w:val="20"/>
          <w:szCs w:val="20"/>
          <w:lang w:eastAsia="en-GB"/>
        </w:rPr>
      </w:pPr>
      <w:r w:rsidRPr="00847C47">
        <w:rPr>
          <w:rFonts w:ascii="Times New Roman" w:eastAsia="Times New Roman" w:hAnsi="Times New Roman" w:cs="Times New Roman"/>
          <w:color w:val="222222"/>
          <w:sz w:val="20"/>
          <w:szCs w:val="20"/>
          <w:lang w:eastAsia="en-GB"/>
        </w:rPr>
        <w:t>The Battle of Cheriton, in 1644, one of many English Civil War battles, was a turning point in the war. The relatively new discipline of battlefield archaeology seeks to investigate and understand how battles like these were fought and won, but until now only a very small percentage of the Cheriton battlefield assemblage has been examined. This dissertation aims to gain a new understanding of the events of the battle by analysing the assemblage of small finds that has been collected from the battlefield site. The result of this analysis is that the true location can now be provided with some certainty, along with a better understanding of the events and the range of weapons used at the battle.</w:t>
      </w:r>
    </w:p>
    <w:p w14:paraId="0BA82F8F" w14:textId="77777777" w:rsidR="00B81C41" w:rsidRDefault="00430F06"/>
    <w:sectPr w:rsidR="00B81C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F06"/>
    <w:rsid w:val="00255567"/>
    <w:rsid w:val="00430F06"/>
    <w:rsid w:val="00FD0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82310"/>
  <w15:chartTrackingRefBased/>
  <w15:docId w15:val="{CD4B9548-4590-4164-ABB2-550798D3F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F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739</Characters>
  <Application>Microsoft Office Word</Application>
  <DocSecurity>0</DocSecurity>
  <Lines>6</Lines>
  <Paragraphs>1</Paragraphs>
  <ScaleCrop>false</ScaleCrop>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Smith</dc:creator>
  <cp:keywords/>
  <dc:description/>
  <cp:lastModifiedBy>Carole Smith</cp:lastModifiedBy>
  <cp:revision>1</cp:revision>
  <dcterms:created xsi:type="dcterms:W3CDTF">2021-03-26T11:47:00Z</dcterms:created>
  <dcterms:modified xsi:type="dcterms:W3CDTF">2021-03-26T11:47:00Z</dcterms:modified>
</cp:coreProperties>
</file>